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FE719" w14:textId="6682D7FE" w:rsidR="00FE1B1C" w:rsidRPr="00E804FD" w:rsidRDefault="00FE1B1C">
      <w:pPr>
        <w:pStyle w:val="PlainText1"/>
        <w:spacing w:line="312" w:lineRule="auto"/>
        <w:jc w:val="center"/>
        <w:rPr>
          <w:rFonts w:ascii="Arial" w:hAnsi="Arial" w:cs="Arial"/>
          <w:b/>
          <w:color w:val="FF0000"/>
          <w:sz w:val="18"/>
          <w:szCs w:val="18"/>
        </w:rPr>
      </w:pPr>
    </w:p>
    <w:p w14:paraId="4BF19FF2" w14:textId="77777777" w:rsidR="00FE1B1C" w:rsidRDefault="00754E48">
      <w:pPr>
        <w:pStyle w:val="PlainText1"/>
        <w:spacing w:line="312" w:lineRule="auto"/>
        <w:jc w:val="center"/>
      </w:pPr>
      <w:r>
        <w:rPr>
          <w:rFonts w:ascii="Arial" w:hAnsi="Arial" w:cs="Arial"/>
          <w:b/>
          <w:sz w:val="18"/>
          <w:szCs w:val="18"/>
        </w:rPr>
        <w:t xml:space="preserve">Umowa  nr  …………………. DOSTAWA </w:t>
      </w:r>
    </w:p>
    <w:p w14:paraId="0F91D61E" w14:textId="77777777" w:rsidR="00626DD1" w:rsidRDefault="00626DD1">
      <w:pPr>
        <w:pStyle w:val="Tekstpodstawowywcity"/>
        <w:spacing w:before="120" w:line="312" w:lineRule="auto"/>
        <w:ind w:left="0"/>
        <w:rPr>
          <w:rFonts w:ascii="Arial" w:hAnsi="Arial" w:cs="Arial"/>
          <w:sz w:val="18"/>
          <w:szCs w:val="18"/>
        </w:rPr>
      </w:pPr>
    </w:p>
    <w:p w14:paraId="20283627" w14:textId="599D424C" w:rsidR="00E804FD"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626DD1" w:rsidRPr="00626DD1">
        <w:rPr>
          <w:rFonts w:ascii="Arial" w:hAnsi="Arial" w:cs="Arial"/>
          <w:sz w:val="18"/>
          <w:szCs w:val="18"/>
        </w:rPr>
        <w:t>EZ/…/…/…</w:t>
      </w:r>
      <w:r w:rsidR="00626DD1">
        <w:rPr>
          <w:rFonts w:ascii="Arial" w:hAnsi="Arial" w:cs="Arial"/>
          <w:sz w:val="18"/>
          <w:szCs w:val="18"/>
        </w:rPr>
        <w:t xml:space="preserve">. Do postępowania nie stosuje się przepisów ustawy z dnia 11 września 2019 r. Prawo zamówień publicznych (tj. </w:t>
      </w:r>
      <w:r w:rsidR="007D1920">
        <w:rPr>
          <w:rFonts w:ascii="Arial" w:hAnsi="Arial" w:cs="Arial"/>
          <w:sz w:val="18"/>
          <w:szCs w:val="18"/>
        </w:rPr>
        <w:br/>
      </w:r>
      <w:r w:rsidR="008367A6">
        <w:rPr>
          <w:rFonts w:ascii="Arial" w:hAnsi="Arial" w:cs="Arial"/>
          <w:sz w:val="18"/>
          <w:szCs w:val="18"/>
        </w:rPr>
        <w:t xml:space="preserve">Dz.U. 2024, poz. 1320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626DD1">
        <w:rPr>
          <w:rFonts w:ascii="Arial" w:hAnsi="Arial" w:cs="Arial"/>
          <w:sz w:val="18"/>
          <w:szCs w:val="18"/>
        </w:rPr>
        <w:t>), a jego wartość szacunkowa nie przekracza wyrażonej w złotych kwoty netto: 1</w:t>
      </w:r>
      <w:r w:rsidR="00885F74">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14:paraId="68CFF026" w14:textId="7F4F4C1F"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14:paraId="52F9FCBE" w14:textId="77777777" w:rsidR="00D17AB2" w:rsidRDefault="00D17AB2" w:rsidP="00D17AB2">
      <w:pPr>
        <w:pStyle w:val="PlainText1"/>
        <w:spacing w:line="312" w:lineRule="auto"/>
        <w:rPr>
          <w:rFonts w:ascii="Arial" w:hAnsi="Arial" w:cs="Arial"/>
          <w:b/>
          <w:sz w:val="18"/>
          <w:szCs w:val="18"/>
        </w:rPr>
      </w:pPr>
      <w:r w:rsidRPr="00D17AB2">
        <w:rPr>
          <w:rFonts w:ascii="Arial" w:hAnsi="Arial" w:cs="Arial"/>
          <w:b/>
          <w:sz w:val="18"/>
          <w:szCs w:val="18"/>
        </w:rPr>
        <w:t>Dolnośląski Szpital Specjalistyczny im. T. Marciniaka – Centrum Medycyny Ratunkowej</w:t>
      </w:r>
      <w:r>
        <w:rPr>
          <w:rFonts w:ascii="Arial" w:hAnsi="Arial" w:cs="Arial"/>
          <w:b/>
          <w:sz w:val="18"/>
          <w:szCs w:val="18"/>
        </w:rPr>
        <w:t xml:space="preserve"> </w:t>
      </w:r>
    </w:p>
    <w:p w14:paraId="7A0F178E" w14:textId="2CF010F8" w:rsidR="00D17AB2" w:rsidRPr="00D17AB2" w:rsidRDefault="00D17AB2" w:rsidP="00D17AB2">
      <w:pPr>
        <w:pStyle w:val="PlainText1"/>
        <w:spacing w:line="312" w:lineRule="auto"/>
        <w:rPr>
          <w:rFonts w:ascii="Arial" w:hAnsi="Arial" w:cs="Arial"/>
          <w:bCs/>
          <w:sz w:val="18"/>
          <w:szCs w:val="18"/>
        </w:rPr>
      </w:pPr>
      <w:r w:rsidRPr="00D17AB2">
        <w:rPr>
          <w:rFonts w:ascii="Arial" w:hAnsi="Arial" w:cs="Arial"/>
          <w:b/>
          <w:sz w:val="18"/>
          <w:szCs w:val="18"/>
        </w:rPr>
        <w:t xml:space="preserve">z siedzibą ul. Gen. Augusta Emila Fieldorfa nr 2, 54-049 Wrocław, </w:t>
      </w:r>
      <w:r w:rsidRPr="00D17AB2">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sidRPr="00D17AB2">
        <w:rPr>
          <w:rFonts w:ascii="Arial" w:hAnsi="Arial" w:cs="Arial"/>
          <w:b/>
          <w:sz w:val="18"/>
          <w:szCs w:val="18"/>
        </w:rPr>
        <w:t>Zamawiającym</w:t>
      </w:r>
      <w:r w:rsidRPr="00D17AB2">
        <w:rPr>
          <w:rFonts w:ascii="Arial" w:hAnsi="Arial" w:cs="Arial"/>
          <w:bCs/>
          <w:sz w:val="18"/>
          <w:szCs w:val="18"/>
        </w:rPr>
        <w:t>”,</w:t>
      </w:r>
    </w:p>
    <w:p w14:paraId="33EB5669" w14:textId="77777777" w:rsidR="00485451" w:rsidRDefault="00485451">
      <w:pPr>
        <w:pStyle w:val="PlainText1"/>
        <w:spacing w:line="312" w:lineRule="auto"/>
        <w:rPr>
          <w:rFonts w:ascii="Arial" w:hAnsi="Arial" w:cs="Arial"/>
          <w:sz w:val="18"/>
          <w:szCs w:val="18"/>
        </w:rPr>
      </w:pPr>
    </w:p>
    <w:p w14:paraId="69C5F0F1" w14:textId="2B7968D5"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 xml:space="preserve">reprezentowany przez </w:t>
      </w:r>
      <w:r>
        <w:rPr>
          <w:rFonts w:ascii="Arial" w:hAnsi="Arial" w:cs="Arial"/>
          <w:sz w:val="18"/>
          <w:szCs w:val="18"/>
        </w:rPr>
        <w:t>…</w:t>
      </w:r>
    </w:p>
    <w:p w14:paraId="5D8D4452" w14:textId="2DA07F84"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uprawnionego do</w:t>
      </w:r>
      <w:r>
        <w:rPr>
          <w:rFonts w:ascii="Arial" w:hAnsi="Arial" w:cs="Arial"/>
          <w:sz w:val="18"/>
          <w:szCs w:val="18"/>
        </w:rPr>
        <w:t xml:space="preserve"> </w:t>
      </w:r>
      <w:r w:rsidRPr="00D17AB2">
        <w:rPr>
          <w:rFonts w:ascii="Arial" w:hAnsi="Arial" w:cs="Arial"/>
          <w:sz w:val="18"/>
          <w:szCs w:val="18"/>
        </w:rPr>
        <w:t>reprezentacji na podstawie pełnomocnictwa udzielonego przez Dyrektora Dolnośląskiego</w:t>
      </w:r>
      <w:r>
        <w:rPr>
          <w:rFonts w:ascii="Arial" w:hAnsi="Arial" w:cs="Arial"/>
          <w:sz w:val="18"/>
          <w:szCs w:val="18"/>
        </w:rPr>
        <w:t xml:space="preserve"> </w:t>
      </w:r>
      <w:r w:rsidRPr="00D17AB2">
        <w:rPr>
          <w:rFonts w:ascii="Arial" w:hAnsi="Arial" w:cs="Arial"/>
          <w:sz w:val="18"/>
          <w:szCs w:val="18"/>
        </w:rPr>
        <w:t>Szpitala Specjalistycznego im. T. Marciniaka – Centrum Medycyny Ratunkowej, którego</w:t>
      </w:r>
      <w:r>
        <w:rPr>
          <w:rFonts w:ascii="Arial" w:hAnsi="Arial" w:cs="Arial"/>
          <w:sz w:val="18"/>
          <w:szCs w:val="18"/>
        </w:rPr>
        <w:t xml:space="preserve"> </w:t>
      </w:r>
      <w:r w:rsidRPr="00D17AB2">
        <w:rPr>
          <w:rFonts w:ascii="Arial" w:hAnsi="Arial" w:cs="Arial"/>
          <w:sz w:val="18"/>
          <w:szCs w:val="18"/>
        </w:rPr>
        <w:t>odpis zostanie udostępniony na każde żądanie stron</w:t>
      </w:r>
    </w:p>
    <w:p w14:paraId="5B99409F" w14:textId="77777777" w:rsidR="00D17AB2" w:rsidRPr="00D17AB2" w:rsidRDefault="00D17AB2" w:rsidP="00D17AB2">
      <w:pPr>
        <w:pStyle w:val="PlainText1"/>
        <w:spacing w:line="312" w:lineRule="auto"/>
        <w:rPr>
          <w:rFonts w:ascii="Arial" w:hAnsi="Arial" w:cs="Arial"/>
          <w:sz w:val="18"/>
          <w:szCs w:val="18"/>
        </w:rPr>
      </w:pPr>
    </w:p>
    <w:p w14:paraId="665EC66B" w14:textId="77777777" w:rsidR="00FE1B1C" w:rsidRDefault="00754E48">
      <w:pPr>
        <w:pStyle w:val="PlainText1"/>
        <w:spacing w:line="312" w:lineRule="auto"/>
        <w:rPr>
          <w:rFonts w:ascii="Arial" w:hAnsi="Arial" w:cs="Arial"/>
          <w:b/>
          <w:i/>
          <w:sz w:val="18"/>
          <w:szCs w:val="18"/>
        </w:rPr>
      </w:pPr>
      <w:r>
        <w:rPr>
          <w:rFonts w:ascii="Arial" w:hAnsi="Arial" w:cs="Arial"/>
          <w:b/>
          <w:i/>
          <w:sz w:val="18"/>
          <w:szCs w:val="18"/>
        </w:rPr>
        <w:t xml:space="preserve">a </w:t>
      </w:r>
    </w:p>
    <w:p w14:paraId="5CEEF3A0" w14:textId="77777777" w:rsidR="00485451" w:rsidRDefault="00485451">
      <w:pPr>
        <w:pStyle w:val="PlainText1"/>
        <w:spacing w:line="312" w:lineRule="auto"/>
      </w:pPr>
    </w:p>
    <w:p w14:paraId="56052B86" w14:textId="77777777" w:rsidR="00FE1B1C" w:rsidRDefault="00754E48">
      <w:pPr>
        <w:pStyle w:val="PlainText1"/>
        <w:spacing w:line="312" w:lineRule="auto"/>
      </w:pPr>
      <w:r>
        <w:rPr>
          <w:rFonts w:ascii="Arial" w:hAnsi="Arial" w:cs="Arial"/>
          <w:sz w:val="18"/>
          <w:szCs w:val="18"/>
        </w:rPr>
        <w:t>…………………………………………..</w:t>
      </w:r>
    </w:p>
    <w:p w14:paraId="1F638AD3" w14:textId="77777777" w:rsidR="00FE1B1C" w:rsidRDefault="00754E48">
      <w:pPr>
        <w:pStyle w:val="Tekstwstpniesformatowany"/>
        <w:spacing w:line="312" w:lineRule="auto"/>
      </w:pPr>
      <w:r>
        <w:rPr>
          <w:rFonts w:ascii="Arial" w:hAnsi="Arial" w:cs="Arial"/>
          <w:sz w:val="18"/>
          <w:szCs w:val="18"/>
        </w:rPr>
        <w:t>…………………………………………..</w:t>
      </w:r>
    </w:p>
    <w:p w14:paraId="48D17DA5" w14:textId="77777777" w:rsidR="00FE1B1C" w:rsidRDefault="00754E48">
      <w:pPr>
        <w:pStyle w:val="Tekstwstpniesformatowany"/>
        <w:spacing w:line="312" w:lineRule="auto"/>
        <w:rPr>
          <w:rFonts w:ascii="Arial" w:hAnsi="Arial" w:cs="Arial"/>
          <w:sz w:val="18"/>
          <w:szCs w:val="18"/>
        </w:rPr>
      </w:pPr>
      <w:r>
        <w:rPr>
          <w:rFonts w:ascii="Arial" w:hAnsi="Arial" w:cs="Arial"/>
          <w:sz w:val="18"/>
          <w:szCs w:val="18"/>
        </w:rPr>
        <w:t>…………………………………………..</w:t>
      </w:r>
    </w:p>
    <w:p w14:paraId="582D3E1B" w14:textId="04022503" w:rsidR="001920C2" w:rsidRPr="001920C2" w:rsidRDefault="001920C2">
      <w:pPr>
        <w:pStyle w:val="Tekstwstpniesformatowany"/>
        <w:spacing w:line="312" w:lineRule="auto"/>
        <w:rPr>
          <w:rFonts w:ascii="Arial" w:hAnsi="Arial" w:cs="Arial"/>
          <w:sz w:val="18"/>
          <w:szCs w:val="18"/>
        </w:rPr>
      </w:pPr>
      <w:r w:rsidRPr="001920C2">
        <w:rPr>
          <w:rFonts w:ascii="Arial" w:hAnsi="Arial" w:cs="Arial"/>
          <w:sz w:val="18"/>
          <w:szCs w:val="18"/>
        </w:rPr>
        <w:t xml:space="preserve">- </w:t>
      </w:r>
      <w:r w:rsidRPr="001920C2">
        <w:rPr>
          <w:rFonts w:ascii="Arial" w:hAnsi="Arial" w:cs="Arial"/>
          <w:color w:val="FF0000"/>
          <w:sz w:val="18"/>
          <w:szCs w:val="18"/>
        </w:rPr>
        <w:t>zwaną/ zwanym</w:t>
      </w:r>
      <w:r w:rsidRPr="001920C2">
        <w:rPr>
          <w:rFonts w:ascii="Arial" w:hAnsi="Arial" w:cs="Arial"/>
          <w:sz w:val="18"/>
          <w:szCs w:val="18"/>
        </w:rPr>
        <w:t xml:space="preserve">  dalej „Wykonawcą”</w:t>
      </w:r>
      <w:r>
        <w:rPr>
          <w:rFonts w:ascii="Arial" w:hAnsi="Arial" w:cs="Arial"/>
          <w:sz w:val="18"/>
          <w:szCs w:val="18"/>
        </w:rPr>
        <w:t>,</w:t>
      </w:r>
    </w:p>
    <w:p w14:paraId="27CDF73D" w14:textId="77777777" w:rsidR="00FE1B1C" w:rsidRPr="00485451" w:rsidRDefault="00754E48">
      <w:pPr>
        <w:pStyle w:val="PlainText1"/>
        <w:spacing w:line="312" w:lineRule="auto"/>
      </w:pPr>
      <w:r>
        <w:rPr>
          <w:rFonts w:ascii="Arial" w:hAnsi="Arial" w:cs="Arial"/>
          <w:sz w:val="18"/>
          <w:szCs w:val="18"/>
        </w:rPr>
        <w:t>który reprezentuje:</w:t>
      </w:r>
    </w:p>
    <w:p w14:paraId="23929FE6" w14:textId="77777777" w:rsidR="00FE1B1C" w:rsidRDefault="00754E48">
      <w:pPr>
        <w:pStyle w:val="PlainText1"/>
        <w:spacing w:line="312" w:lineRule="auto"/>
      </w:pPr>
      <w:r>
        <w:rPr>
          <w:rFonts w:ascii="Arial" w:hAnsi="Arial" w:cs="Arial"/>
          <w:sz w:val="18"/>
          <w:szCs w:val="18"/>
        </w:rPr>
        <w:t>1).......................................................................…</w:t>
      </w:r>
    </w:p>
    <w:p w14:paraId="4B0D11FF" w14:textId="77777777" w:rsidR="00FE1B1C" w:rsidRDefault="00754E48">
      <w:pPr>
        <w:pStyle w:val="PlainText1"/>
        <w:spacing w:line="312" w:lineRule="auto"/>
      </w:pPr>
      <w:r>
        <w:rPr>
          <w:rFonts w:ascii="Arial" w:hAnsi="Arial" w:cs="Arial"/>
          <w:sz w:val="18"/>
          <w:szCs w:val="18"/>
        </w:rPr>
        <w:t>2).........................................................................</w:t>
      </w:r>
    </w:p>
    <w:p w14:paraId="52B5E4AC"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14:paraId="27128316"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14:paraId="0C3BAC5A" w14:textId="7609AE17" w:rsidR="00FE1B1C" w:rsidRPr="00E804FD" w:rsidRDefault="00754E48" w:rsidP="00E804FD">
      <w:pPr>
        <w:pStyle w:val="Akapitzlist"/>
        <w:widowControl w:val="0"/>
        <w:numPr>
          <w:ilvl w:val="0"/>
          <w:numId w:val="14"/>
        </w:numPr>
        <w:tabs>
          <w:tab w:val="left" w:pos="426"/>
        </w:tabs>
        <w:spacing w:line="312" w:lineRule="auto"/>
        <w:ind w:left="284" w:hanging="284"/>
        <w:rPr>
          <w:rFonts w:ascii="Arial" w:hAnsi="Arial" w:cs="Arial"/>
          <w:sz w:val="18"/>
          <w:szCs w:val="18"/>
        </w:rPr>
      </w:pPr>
      <w:r>
        <w:rPr>
          <w:rFonts w:ascii="Arial" w:hAnsi="Arial" w:cs="Arial"/>
          <w:sz w:val="18"/>
          <w:szCs w:val="18"/>
        </w:rPr>
        <w:t>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w:t>
      </w:r>
      <w:r w:rsidRPr="00252FE0">
        <w:rPr>
          <w:rFonts w:ascii="Arial" w:hAnsi="Arial" w:cs="Arial"/>
          <w:bCs/>
          <w:color w:val="auto"/>
          <w:sz w:val="18"/>
          <w:szCs w:val="18"/>
        </w:rPr>
        <w:t xml:space="preserve"> </w:t>
      </w:r>
      <w:r w:rsidR="00010D4E" w:rsidRPr="00252FE0">
        <w:rPr>
          <w:rFonts w:ascii="Arial" w:hAnsi="Arial" w:cs="Arial"/>
          <w:color w:val="auto"/>
          <w:sz w:val="18"/>
          <w:szCs w:val="18"/>
        </w:rPr>
        <w:t>zwanych</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 xml:space="preserve">określonymi szczegółowo w załączniku </w:t>
      </w:r>
      <w:r w:rsidRPr="00E804FD">
        <w:rPr>
          <w:rFonts w:ascii="Arial" w:hAnsi="Arial" w:cs="Arial"/>
          <w:sz w:val="18"/>
          <w:szCs w:val="18"/>
        </w:rPr>
        <w:t>nr 1 do umowy wraz z</w:t>
      </w:r>
      <w:r w:rsidR="008367A6" w:rsidRPr="00E804FD">
        <w:rPr>
          <w:rFonts w:ascii="Arial" w:hAnsi="Arial" w:cs="Arial"/>
          <w:sz w:val="18"/>
          <w:szCs w:val="18"/>
        </w:rPr>
        <w:t xml:space="preserve"> ich dostarczeniem do siedziby Z</w:t>
      </w:r>
      <w:r w:rsidRPr="00E804FD">
        <w:rPr>
          <w:rFonts w:ascii="Arial" w:hAnsi="Arial" w:cs="Arial"/>
          <w:sz w:val="18"/>
          <w:szCs w:val="18"/>
        </w:rPr>
        <w:t>amawiające</w:t>
      </w:r>
      <w:r w:rsidR="008367A6" w:rsidRPr="00E804FD">
        <w:rPr>
          <w:rFonts w:ascii="Arial" w:hAnsi="Arial" w:cs="Arial"/>
          <w:sz w:val="18"/>
          <w:szCs w:val="18"/>
        </w:rPr>
        <w:t>go do miejsca wskazanego przez Z</w:t>
      </w:r>
      <w:r w:rsidRPr="00E804FD">
        <w:rPr>
          <w:rFonts w:ascii="Arial" w:hAnsi="Arial" w:cs="Arial"/>
          <w:sz w:val="18"/>
          <w:szCs w:val="18"/>
        </w:rPr>
        <w:t>amawiającego.</w:t>
      </w:r>
    </w:p>
    <w:p w14:paraId="684FA580" w14:textId="77777777" w:rsidR="00FE1B1C" w:rsidRDefault="00754E48" w:rsidP="00E804FD">
      <w:pPr>
        <w:pStyle w:val="Akapitzlist"/>
        <w:widowControl w:val="0"/>
        <w:spacing w:line="312" w:lineRule="auto"/>
        <w:ind w:left="284" w:hanging="284"/>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14:paraId="528D112A" w14:textId="77777777" w:rsidR="00FE1B1C" w:rsidRDefault="00FE1B1C">
      <w:pPr>
        <w:spacing w:before="120" w:line="312" w:lineRule="auto"/>
        <w:jc w:val="center"/>
        <w:rPr>
          <w:rFonts w:ascii="Arial" w:hAnsi="Arial" w:cs="Arial"/>
          <w:b/>
          <w:sz w:val="18"/>
          <w:szCs w:val="18"/>
        </w:rPr>
      </w:pPr>
    </w:p>
    <w:p w14:paraId="08D86728" w14:textId="77777777"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14:paraId="70FA1669" w14:textId="77777777" w:rsidR="00FE1B1C" w:rsidRDefault="00754E48">
      <w:pPr>
        <w:spacing w:line="312" w:lineRule="auto"/>
        <w:jc w:val="center"/>
      </w:pPr>
      <w:r>
        <w:rPr>
          <w:rFonts w:ascii="Arial" w:hAnsi="Arial" w:cs="Arial"/>
          <w:b/>
          <w:i/>
          <w:sz w:val="18"/>
          <w:szCs w:val="18"/>
        </w:rPr>
        <w:t>Warunki  dostawy</w:t>
      </w:r>
    </w:p>
    <w:p w14:paraId="453AB2C7" w14:textId="77777777"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14:paraId="77E96736" w14:textId="77777777"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120073">
        <w:rPr>
          <w:rFonts w:ascii="Arial" w:hAnsi="Arial" w:cs="Arial"/>
          <w:sz w:val="18"/>
          <w:szCs w:val="18"/>
        </w:rPr>
        <w:t>3</w:t>
      </w:r>
      <w:r>
        <w:rPr>
          <w:rFonts w:ascii="Arial" w:hAnsi="Arial" w:cs="Arial"/>
          <w:sz w:val="18"/>
          <w:szCs w:val="18"/>
        </w:rPr>
        <w:t xml:space="preserve"> dni </w:t>
      </w:r>
      <w:r w:rsidR="00120073">
        <w:rPr>
          <w:rFonts w:ascii="Arial" w:hAnsi="Arial" w:cs="Arial"/>
          <w:sz w:val="18"/>
          <w:szCs w:val="18"/>
        </w:rPr>
        <w:t xml:space="preserve">roboczych </w:t>
      </w:r>
      <w:r>
        <w:rPr>
          <w:rFonts w:ascii="Arial" w:hAnsi="Arial" w:cs="Arial"/>
          <w:sz w:val="18"/>
          <w:szCs w:val="18"/>
        </w:rPr>
        <w:t xml:space="preserve">od dnia otrzymania każdorazowego zamówienia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14:paraId="50298A89"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Strony uznają e-mail za obowiązujący dokument zamówienia produktów (skan podpisanego dokumentu zamówienia).</w:t>
      </w:r>
    </w:p>
    <w:p w14:paraId="64B496CA"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14:paraId="7F09A83C" w14:textId="77777777" w:rsidR="00FE1B1C" w:rsidRDefault="00754E48">
      <w:pPr>
        <w:keepNext/>
        <w:tabs>
          <w:tab w:val="left" w:pos="840"/>
        </w:tabs>
        <w:spacing w:before="120" w:line="312" w:lineRule="auto"/>
        <w:jc w:val="center"/>
      </w:pPr>
      <w:r>
        <w:rPr>
          <w:rFonts w:ascii="Arial" w:hAnsi="Arial" w:cs="Arial"/>
          <w:b/>
          <w:sz w:val="18"/>
          <w:szCs w:val="18"/>
        </w:rPr>
        <w:t>§ 3.</w:t>
      </w:r>
    </w:p>
    <w:p w14:paraId="3087F25F" w14:textId="77777777" w:rsidR="00FE1B1C" w:rsidRDefault="00754E48">
      <w:pPr>
        <w:keepNext/>
        <w:spacing w:line="312" w:lineRule="auto"/>
        <w:jc w:val="center"/>
      </w:pPr>
      <w:r>
        <w:rPr>
          <w:rFonts w:ascii="Arial" w:hAnsi="Arial" w:cs="Arial"/>
          <w:b/>
          <w:i/>
          <w:sz w:val="18"/>
          <w:szCs w:val="18"/>
        </w:rPr>
        <w:t>Zobowiązania Wykonawcy</w:t>
      </w:r>
    </w:p>
    <w:p w14:paraId="6A69E1A1" w14:textId="77777777"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14:paraId="7B01C363" w14:textId="77777777"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14:paraId="0DB1AE5F" w14:textId="77777777"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14:paraId="747B1A4C" w14:textId="77777777" w:rsidR="00FE1B1C" w:rsidRDefault="00754E48">
      <w:pPr>
        <w:tabs>
          <w:tab w:val="left" w:pos="285"/>
        </w:tabs>
        <w:spacing w:line="312" w:lineRule="auto"/>
        <w:jc w:val="both"/>
      </w:pPr>
      <w:r>
        <w:rPr>
          <w:rFonts w:ascii="Arial" w:hAnsi="Arial" w:cs="Arial"/>
          <w:sz w:val="18"/>
          <w:szCs w:val="18"/>
        </w:rPr>
        <w:lastRenderedPageBreak/>
        <w:t xml:space="preserve">     dopuszczające do obrotu i sto</w:t>
      </w:r>
      <w:r w:rsidR="00010D4E">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14:paraId="31ACC0C2" w14:textId="77777777" w:rsidR="00FE1B1C" w:rsidRDefault="00754E48">
      <w:pPr>
        <w:tabs>
          <w:tab w:val="left" w:pos="285"/>
        </w:tabs>
        <w:spacing w:line="312" w:lineRule="auto"/>
        <w:jc w:val="both"/>
      </w:pPr>
      <w:r>
        <w:rPr>
          <w:rFonts w:ascii="Arial" w:hAnsi="Arial" w:cs="Arial"/>
          <w:sz w:val="18"/>
          <w:szCs w:val="18"/>
        </w:rPr>
        <w:t xml:space="preserve">  </w:t>
      </w:r>
      <w:r w:rsidR="00010D4E">
        <w:rPr>
          <w:rFonts w:ascii="Arial" w:hAnsi="Arial" w:cs="Arial"/>
          <w:sz w:val="18"/>
          <w:szCs w:val="18"/>
        </w:rPr>
        <w:t xml:space="preserve">   ustawy z dnia 7 kwietnia 2022</w:t>
      </w:r>
      <w:r>
        <w:rPr>
          <w:rFonts w:ascii="Arial" w:hAnsi="Arial" w:cs="Arial"/>
          <w:sz w:val="18"/>
          <w:szCs w:val="18"/>
        </w:rPr>
        <w:t>r. o wyrobach</w:t>
      </w:r>
      <w:r w:rsidR="008367A6">
        <w:rPr>
          <w:rFonts w:ascii="Arial" w:hAnsi="Arial" w:cs="Arial"/>
          <w:sz w:val="18"/>
          <w:szCs w:val="18"/>
        </w:rPr>
        <w:t xml:space="preserve"> medycznych (</w:t>
      </w:r>
      <w:proofErr w:type="spellStart"/>
      <w:r w:rsidR="008367A6">
        <w:rPr>
          <w:rFonts w:ascii="Arial" w:hAnsi="Arial" w:cs="Arial"/>
          <w:sz w:val="18"/>
          <w:szCs w:val="18"/>
        </w:rPr>
        <w:t>t.j</w:t>
      </w:r>
      <w:proofErr w:type="spellEnd"/>
      <w:r w:rsidR="008367A6">
        <w:rPr>
          <w:rFonts w:ascii="Arial" w:hAnsi="Arial" w:cs="Arial"/>
          <w:sz w:val="18"/>
          <w:szCs w:val="18"/>
        </w:rPr>
        <w:t xml:space="preserve">.: Dz. U. z 2024r., poz. 1620 z </w:t>
      </w:r>
      <w:proofErr w:type="spellStart"/>
      <w:r w:rsidR="008367A6">
        <w:rPr>
          <w:rFonts w:ascii="Arial" w:hAnsi="Arial" w:cs="Arial"/>
          <w:sz w:val="18"/>
          <w:szCs w:val="18"/>
        </w:rPr>
        <w:t>późn</w:t>
      </w:r>
      <w:proofErr w:type="spellEnd"/>
      <w:r w:rsidR="008367A6">
        <w:rPr>
          <w:rFonts w:ascii="Arial" w:hAnsi="Arial" w:cs="Arial"/>
          <w:sz w:val="18"/>
          <w:szCs w:val="18"/>
        </w:rPr>
        <w:t>. zm.</w:t>
      </w:r>
      <w:r>
        <w:rPr>
          <w:rFonts w:ascii="Arial" w:hAnsi="Arial" w:cs="Arial"/>
          <w:sz w:val="18"/>
          <w:szCs w:val="18"/>
        </w:rPr>
        <w:t xml:space="preserve">). </w:t>
      </w:r>
    </w:p>
    <w:p w14:paraId="4B6BA2B9" w14:textId="77777777"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14:paraId="7B4E81A6" w14:textId="3B0C5CC6" w:rsidR="00FE1B1C" w:rsidRDefault="00754E48">
      <w:pPr>
        <w:widowControl w:val="0"/>
        <w:tabs>
          <w:tab w:val="left" w:pos="285"/>
        </w:tabs>
        <w:spacing w:line="312" w:lineRule="auto"/>
        <w:jc w:val="both"/>
      </w:pPr>
      <w:r>
        <w:rPr>
          <w:rFonts w:ascii="Arial" w:hAnsi="Arial" w:cs="Arial"/>
          <w:sz w:val="18"/>
          <w:szCs w:val="18"/>
        </w:rPr>
        <w:t xml:space="preserve">     </w:t>
      </w:r>
      <w:r w:rsidR="008D4641">
        <w:rPr>
          <w:rFonts w:ascii="Arial" w:hAnsi="Arial" w:cs="Arial"/>
          <w:sz w:val="18"/>
          <w:szCs w:val="18"/>
        </w:rPr>
        <w:t>U</w:t>
      </w:r>
      <w:r>
        <w:rPr>
          <w:rFonts w:ascii="Arial" w:hAnsi="Arial" w:cs="Arial"/>
          <w:sz w:val="18"/>
          <w:szCs w:val="18"/>
        </w:rPr>
        <w:t>mowy</w:t>
      </w:r>
      <w:r w:rsidR="008D4641">
        <w:rPr>
          <w:rFonts w:ascii="Arial" w:hAnsi="Arial" w:cs="Arial"/>
          <w:sz w:val="18"/>
          <w:szCs w:val="18"/>
        </w:rPr>
        <w:t>, z zastrzeżeniem, że minimalna ilość zamówienia podstawowego nie będzie niższa niż 30%.</w:t>
      </w:r>
    </w:p>
    <w:p w14:paraId="0DD0B378" w14:textId="77777777" w:rsidR="00FE1B1C" w:rsidRDefault="00754E48">
      <w:pPr>
        <w:spacing w:before="120" w:line="312" w:lineRule="auto"/>
        <w:jc w:val="center"/>
      </w:pPr>
      <w:r>
        <w:rPr>
          <w:rFonts w:ascii="Arial" w:hAnsi="Arial" w:cs="Arial"/>
          <w:b/>
          <w:sz w:val="18"/>
          <w:szCs w:val="18"/>
        </w:rPr>
        <w:t>§ 4.</w:t>
      </w:r>
    </w:p>
    <w:p w14:paraId="1A81C74E" w14:textId="77777777"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14:paraId="7FC7C476"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zamówienia u innego dostawcy z uwzględnieniem możliwości zakupu produktów równoważnych (tzw. nabycie zastępcze). Zamawiający powiadomi pisemnie Wykonawcę o takim zakupie, co oznaczać będzie anulowanie złożonego wcześniej zamówienia. </w:t>
      </w:r>
    </w:p>
    <w:p w14:paraId="2DC8EDDC"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14:paraId="1059E8AB"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14:paraId="643F9022"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14:paraId="7589420A" w14:textId="77777777"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14:paraId="2DB763BC" w14:textId="77777777" w:rsidR="00FE1B1C" w:rsidRDefault="00754E48">
      <w:pPr>
        <w:spacing w:line="312" w:lineRule="auto"/>
        <w:jc w:val="both"/>
      </w:pPr>
      <w:r>
        <w:rPr>
          <w:rFonts w:ascii="Arial" w:hAnsi="Arial" w:cs="Arial"/>
          <w:sz w:val="18"/>
          <w:szCs w:val="18"/>
        </w:rPr>
        <w:t xml:space="preserve"> Załącznik nr 1 – Formularz asortymentowo-cenowy.</w:t>
      </w:r>
    </w:p>
    <w:p w14:paraId="6F79DE90" w14:textId="77777777" w:rsidR="00FE1B1C" w:rsidRDefault="00FE1B1C">
      <w:pPr>
        <w:spacing w:line="312" w:lineRule="auto"/>
        <w:jc w:val="both"/>
        <w:rPr>
          <w:rFonts w:ascii="Arial" w:hAnsi="Arial" w:cs="Arial"/>
          <w:sz w:val="18"/>
          <w:szCs w:val="18"/>
        </w:rPr>
      </w:pPr>
    </w:p>
    <w:p w14:paraId="315C2E27"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14:paraId="3863611D" w14:textId="77777777" w:rsidR="00FE1B1C" w:rsidRDefault="00754E48">
      <w:pPr>
        <w:pStyle w:val="PlainText1"/>
        <w:spacing w:line="312" w:lineRule="auto"/>
        <w:jc w:val="center"/>
      </w:pPr>
      <w:r>
        <w:rPr>
          <w:rFonts w:ascii="Arial" w:hAnsi="Arial" w:cs="Arial"/>
          <w:b/>
          <w:bCs/>
          <w:i/>
          <w:sz w:val="18"/>
          <w:szCs w:val="18"/>
        </w:rPr>
        <w:t>Czas obowiązywania umowy</w:t>
      </w:r>
    </w:p>
    <w:p w14:paraId="5791724C" w14:textId="77777777" w:rsidR="00FE1B1C" w:rsidRDefault="00FE1B1C">
      <w:pPr>
        <w:pStyle w:val="PlainText1"/>
        <w:spacing w:line="312" w:lineRule="auto"/>
        <w:jc w:val="center"/>
        <w:rPr>
          <w:rFonts w:ascii="Arial" w:hAnsi="Arial" w:cs="Arial"/>
          <w:b/>
          <w:bCs/>
          <w:i/>
          <w:sz w:val="18"/>
          <w:szCs w:val="18"/>
        </w:rPr>
      </w:pPr>
    </w:p>
    <w:p w14:paraId="01DAA282" w14:textId="77777777" w:rsidR="00FE1B1C" w:rsidRDefault="00754E48">
      <w:pPr>
        <w:spacing w:line="312" w:lineRule="auto"/>
        <w:jc w:val="both"/>
      </w:pPr>
      <w:r>
        <w:rPr>
          <w:rFonts w:ascii="Arial" w:hAnsi="Arial" w:cs="Arial"/>
          <w:sz w:val="18"/>
          <w:szCs w:val="18"/>
        </w:rPr>
        <w:t>Czas obowiązywania niniejszej umowy ustala się na okres od dnia  ………………………….. do dnia  ……………………………..</w:t>
      </w:r>
    </w:p>
    <w:p w14:paraId="3B9900FC"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14:paraId="77C7A062"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14:paraId="4060C278"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Ogólna wartość umowy wynosi…………………..</w:t>
      </w:r>
      <w:r>
        <w:rPr>
          <w:rFonts w:ascii="Arial" w:hAnsi="Arial" w:cs="Arial"/>
          <w:sz w:val="18"/>
          <w:szCs w:val="18"/>
          <w:lang w:eastAsia="ar-SA"/>
        </w:rPr>
        <w:t>zł brutto (słownie:……………………), z</w:t>
      </w:r>
      <w:r>
        <w:rPr>
          <w:rFonts w:ascii="Arial" w:hAnsi="Arial" w:cs="Arial"/>
          <w:bCs/>
          <w:sz w:val="18"/>
          <w:szCs w:val="18"/>
          <w:lang w:eastAsia="ar-SA"/>
        </w:rPr>
        <w:t>godnie z załącznikiem nr 1 do umowy.</w:t>
      </w:r>
    </w:p>
    <w:p w14:paraId="5B113A9A"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14:paraId="3F020AF3" w14:textId="77777777"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14:paraId="4C6AE06C" w14:textId="77777777"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14:paraId="3B306866" w14:textId="77777777"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14:paraId="4B21F0BD"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14:paraId="0BE29EB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14:paraId="0FF0A6E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14:paraId="1E3EE6FF"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14:paraId="6E3095A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zgodnie z obowiązującymi przepisami prawa.</w:t>
      </w:r>
    </w:p>
    <w:p w14:paraId="58E94F40"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 xml:space="preserve">Za dzień doręczenia faktury uznaje się dzień wprowadzenia przez Zamawiającego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09923D91"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 xml:space="preserve">W przypadku wystąpienia awarii systemu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lub innych przesłanek uniemożliwiających wystawienie faktury za pośrednictwem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4A50AC0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Na wszystkich fakturach dotyczących niniejszego postępowania Wykonawca zobowiązuje się umieścić numer niniejszej umowy oraz numer zamówienia (zamówień) Zamawiającego.</w:t>
      </w:r>
    </w:p>
    <w:p w14:paraId="13E580C3"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 xml:space="preserve">Załączniki do faktur, w tym m.in. dokumenty WZ itp., nie doręczane wraz z fakturą poprzez system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winny być oznaczone symbolami umożliwiającymi jednoznaczną ich identyfikację i powiązanie z fakturą.</w:t>
      </w:r>
    </w:p>
    <w:p w14:paraId="7B8D184B" w14:textId="66896CFD" w:rsid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lastRenderedPageBreak/>
        <w:t>9.</w:t>
      </w:r>
      <w:r w:rsidRPr="00831392">
        <w:rPr>
          <w:rFonts w:ascii="Arial" w:hAnsi="Arial" w:cs="Arial"/>
          <w:bCs/>
          <w:sz w:val="18"/>
          <w:szCs w:val="18"/>
          <w:lang w:eastAsia="ar-SA"/>
        </w:rPr>
        <w:tab/>
        <w:t xml:space="preserve">Zamawiający zastrzega sobie prawo do żądania potwierdzenia wysłania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oraz numeru referencyjnego faktury nadanego przez system.</w:t>
      </w:r>
    </w:p>
    <w:p w14:paraId="20B66BBC" w14:textId="77777777" w:rsidR="00831392" w:rsidRDefault="00831392" w:rsidP="00831392">
      <w:pPr>
        <w:tabs>
          <w:tab w:val="left" w:pos="285"/>
        </w:tabs>
        <w:spacing w:line="312" w:lineRule="auto"/>
        <w:jc w:val="both"/>
      </w:pPr>
    </w:p>
    <w:p w14:paraId="1E57639B" w14:textId="77777777"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14:paraId="1994E4DD" w14:textId="77777777" w:rsidR="00FE1B1C" w:rsidRDefault="00754E48">
      <w:pPr>
        <w:keepNext/>
        <w:spacing w:line="312" w:lineRule="auto"/>
        <w:jc w:val="center"/>
      </w:pPr>
      <w:r>
        <w:rPr>
          <w:rFonts w:ascii="Arial" w:hAnsi="Arial" w:cs="Arial"/>
          <w:b/>
          <w:bCs/>
          <w:i/>
          <w:sz w:val="18"/>
          <w:szCs w:val="18"/>
          <w:lang w:eastAsia="ar-SA"/>
        </w:rPr>
        <w:t xml:space="preserve">Zakazy dotyczące Wykonawcy </w:t>
      </w:r>
    </w:p>
    <w:p w14:paraId="001CA491"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14:paraId="65E1FD94"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14:paraId="29CA0BBB" w14:textId="77777777"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14:paraId="4730DB8D" w14:textId="77777777"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14:paraId="3863892A"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14:paraId="5D91DB09"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14:paraId="3F8CCCC0"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(skan podpisanego dokumentu).</w:t>
      </w:r>
    </w:p>
    <w:p w14:paraId="1797AB7B"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14:paraId="309A5D55"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14:paraId="2CFB62F1"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14:paraId="430F81F4" w14:textId="77777777" w:rsidR="00FE1B1C" w:rsidRDefault="00FE1B1C">
      <w:pPr>
        <w:spacing w:before="120" w:line="312" w:lineRule="auto"/>
        <w:jc w:val="center"/>
      </w:pPr>
    </w:p>
    <w:p w14:paraId="44F955A4" w14:textId="77777777"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14:paraId="2C5752EA" w14:textId="77777777"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14:paraId="2D14A8C9" w14:textId="77777777"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14:paraId="0C9BEF54" w14:textId="77777777"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14:paraId="553927DB" w14:textId="77777777" w:rsidR="00FE1B1C" w:rsidRDefault="00754E48">
      <w:pPr>
        <w:widowControl w:val="0"/>
        <w:spacing w:line="312" w:lineRule="auto"/>
        <w:ind w:left="360"/>
        <w:jc w:val="both"/>
      </w:pPr>
      <w:r>
        <w:rPr>
          <w:rFonts w:ascii="Arial" w:hAnsi="Arial" w:cs="Arial"/>
          <w:sz w:val="18"/>
          <w:szCs w:val="18"/>
        </w:rPr>
        <w:t>tel. 71 306 44 19.</w:t>
      </w:r>
    </w:p>
    <w:p w14:paraId="0CBADB32"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14:paraId="7777D072" w14:textId="77777777"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14:paraId="4A84A9F6" w14:textId="77777777" w:rsidR="00FE1B1C" w:rsidRPr="00C000A0" w:rsidRDefault="00754E48">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14:paraId="5E7928A5" w14:textId="77777777" w:rsidR="00C000A0" w:rsidRPr="00C000A0" w:rsidRDefault="00C000A0" w:rsidP="00C000A0">
      <w:pPr>
        <w:pStyle w:val="Akapitzlist"/>
        <w:numPr>
          <w:ilvl w:val="0"/>
          <w:numId w:val="3"/>
        </w:numPr>
        <w:spacing w:line="276" w:lineRule="auto"/>
        <w:rPr>
          <w:rFonts w:ascii="Arial" w:hAnsi="Arial" w:cs="Arial"/>
          <w:sz w:val="18"/>
          <w:szCs w:val="18"/>
        </w:rPr>
      </w:pPr>
      <w:r w:rsidRPr="00C000A0">
        <w:rPr>
          <w:rFonts w:ascii="Arial" w:hAnsi="Arial" w:cs="Arial"/>
          <w:sz w:val="18"/>
          <w:szCs w:val="18"/>
        </w:rPr>
        <w:t xml:space="preserve">W przypadku nie wykorzystania ilości wyrobów wskazanych w załączniku nr 1 do umowy, Zamawiający może przedłużyć czas obowiązywania umowy, o którym mowa w § </w:t>
      </w:r>
      <w:r>
        <w:rPr>
          <w:rFonts w:ascii="Arial" w:hAnsi="Arial" w:cs="Arial"/>
          <w:sz w:val="18"/>
          <w:szCs w:val="18"/>
        </w:rPr>
        <w:t>6</w:t>
      </w:r>
      <w:r w:rsidR="00116B7F">
        <w:rPr>
          <w:rFonts w:ascii="Arial" w:hAnsi="Arial" w:cs="Arial"/>
          <w:sz w:val="18"/>
          <w:szCs w:val="18"/>
        </w:rPr>
        <w:t xml:space="preserve"> umowy</w:t>
      </w:r>
      <w:r w:rsidRPr="00C000A0">
        <w:rPr>
          <w:rFonts w:ascii="Arial" w:hAnsi="Arial" w:cs="Arial"/>
          <w:sz w:val="18"/>
          <w:szCs w:val="18"/>
        </w:rPr>
        <w:t xml:space="preserve">, nie więcej jednak niż o </w:t>
      </w:r>
      <w:r>
        <w:rPr>
          <w:rFonts w:ascii="Arial" w:hAnsi="Arial" w:cs="Arial"/>
          <w:sz w:val="18"/>
          <w:szCs w:val="18"/>
        </w:rPr>
        <w:t>4</w:t>
      </w:r>
      <w:r w:rsidRPr="00C000A0">
        <w:rPr>
          <w:rFonts w:ascii="Arial" w:hAnsi="Arial" w:cs="Arial"/>
          <w:sz w:val="18"/>
          <w:szCs w:val="18"/>
        </w:rPr>
        <w:t xml:space="preserve"> miesi</w:t>
      </w:r>
      <w:r>
        <w:rPr>
          <w:rFonts w:ascii="Arial" w:hAnsi="Arial" w:cs="Arial"/>
          <w:sz w:val="18"/>
          <w:szCs w:val="18"/>
        </w:rPr>
        <w:t>ące</w:t>
      </w:r>
      <w:r w:rsidRPr="00C000A0">
        <w:rPr>
          <w:rFonts w:ascii="Arial" w:hAnsi="Arial" w:cs="Arial"/>
          <w:sz w:val="18"/>
          <w:szCs w:val="18"/>
        </w:rPr>
        <w:t>.</w:t>
      </w:r>
    </w:p>
    <w:p w14:paraId="69191975" w14:textId="77777777" w:rsidR="00C000A0" w:rsidRDefault="00C000A0" w:rsidP="00C000A0"/>
    <w:p w14:paraId="02F27D57" w14:textId="7777777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14:paraId="2BBF324C" w14:textId="77777777"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14:paraId="60F95039" w14:textId="77777777"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14:paraId="5787778B" w14:textId="77777777"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14:paraId="0301EB5D"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14:paraId="7BAEF66B"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14:paraId="02306A74"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14:paraId="167086D6"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14:paraId="75F1770A"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14:paraId="4B70AD6C" w14:textId="77777777"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14:paraId="3CB9EC90" w14:textId="77777777"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14:paraId="43B53278" w14:textId="77777777" w:rsidR="00FE1B1C" w:rsidRDefault="00754E48" w:rsidP="007C4EE7">
      <w:pPr>
        <w:numPr>
          <w:ilvl w:val="0"/>
          <w:numId w:val="5"/>
        </w:numPr>
        <w:spacing w:line="276" w:lineRule="auto"/>
        <w:ind w:left="284" w:hanging="284"/>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252FE0">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010D4E">
        <w:rPr>
          <w:rFonts w:ascii="Arial" w:hAnsi="Arial"/>
          <w:color w:val="000000"/>
          <w:sz w:val="18"/>
          <w:szCs w:val="18"/>
        </w:rPr>
        <w:t xml:space="preserve"> począwszy od dnia następującego po upływie terminu do </w:t>
      </w:r>
    </w:p>
    <w:p w14:paraId="195DFD7D" w14:textId="77777777" w:rsidR="00FE1B1C" w:rsidRDefault="00754E48" w:rsidP="007C4EE7">
      <w:pPr>
        <w:spacing w:line="276" w:lineRule="auto"/>
        <w:ind w:left="284"/>
        <w:jc w:val="both"/>
        <w:rPr>
          <w:rFonts w:ascii="Arial" w:hAnsi="Arial"/>
          <w:color w:val="000000"/>
          <w:sz w:val="18"/>
          <w:szCs w:val="18"/>
        </w:rPr>
      </w:pPr>
      <w:r>
        <w:rPr>
          <w:rFonts w:ascii="Arial" w:hAnsi="Arial"/>
          <w:color w:val="000000"/>
          <w:sz w:val="18"/>
          <w:szCs w:val="18"/>
        </w:rPr>
        <w:lastRenderedPageBreak/>
        <w:t>wykonania zobowiązania</w:t>
      </w:r>
      <w:r w:rsidR="00537759">
        <w:rPr>
          <w:rFonts w:ascii="Arial" w:hAnsi="Arial"/>
          <w:color w:val="000000"/>
          <w:sz w:val="18"/>
          <w:szCs w:val="18"/>
        </w:rPr>
        <w:t xml:space="preserve"> do dnia wykonania zobowiązania</w:t>
      </w:r>
      <w:r w:rsidR="00010D4E">
        <w:rPr>
          <w:rFonts w:ascii="Arial" w:hAnsi="Arial"/>
          <w:color w:val="000000"/>
          <w:sz w:val="18"/>
          <w:szCs w:val="18"/>
        </w:rPr>
        <w:t>,</w:t>
      </w:r>
      <w:r>
        <w:rPr>
          <w:rFonts w:ascii="Arial" w:hAnsi="Arial"/>
          <w:color w:val="000000"/>
          <w:sz w:val="18"/>
          <w:szCs w:val="18"/>
        </w:rPr>
        <w:t xml:space="preserve"> przed naliczeniem kary umownej z tego tytułu Zamawiający wezwie Wykonawcę </w:t>
      </w:r>
      <w:r w:rsidR="00252FE0">
        <w:rPr>
          <w:rFonts w:ascii="Arial" w:hAnsi="Arial"/>
          <w:color w:val="000000"/>
          <w:sz w:val="18"/>
          <w:szCs w:val="18"/>
        </w:rPr>
        <w:t>do prawidłowego wykonania umowy;</w:t>
      </w:r>
    </w:p>
    <w:p w14:paraId="7E1D68C3" w14:textId="77777777" w:rsidR="007C4EE7" w:rsidRDefault="009D5AC8" w:rsidP="007C4EE7">
      <w:pPr>
        <w:spacing w:line="276" w:lineRule="auto"/>
        <w:ind w:left="284"/>
        <w:jc w:val="both"/>
        <w:rPr>
          <w:rFonts w:ascii="Arial" w:hAnsi="Arial"/>
          <w:color w:val="000000"/>
          <w:sz w:val="18"/>
          <w:szCs w:val="18"/>
        </w:rPr>
      </w:pPr>
      <w:r w:rsidRPr="009D5AC8">
        <w:rPr>
          <w:rFonts w:ascii="Arial" w:hAnsi="Arial"/>
          <w:color w:val="000000"/>
          <w:sz w:val="18"/>
          <w:szCs w:val="18"/>
        </w:rPr>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14:paraId="5902515E"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2.  </w:t>
      </w:r>
      <w:r w:rsidR="00754E48">
        <w:rPr>
          <w:rFonts w:ascii="Arial" w:hAnsi="Arial"/>
          <w:color w:val="000000"/>
          <w:sz w:val="18"/>
          <w:szCs w:val="18"/>
        </w:rPr>
        <w:t>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 xml:space="preserve">. </w:t>
      </w:r>
      <w:r w:rsidR="00754E48">
        <w:rPr>
          <w:rFonts w:ascii="Arial" w:hAnsi="Arial"/>
          <w:color w:val="000000"/>
          <w:sz w:val="18"/>
          <w:szCs w:val="18"/>
        </w:rPr>
        <w:t>Jeżeli szkoda przewyższa wysokość kary umownej, Zamawiającemu przysługuje prawo do dochodzenia od Wykonawcy odszkodowania przewyższającego wysokość naliczonej kary umownej.</w:t>
      </w:r>
    </w:p>
    <w:p w14:paraId="3BE409CB"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3.  </w:t>
      </w:r>
      <w:r w:rsidR="00754E48">
        <w:rPr>
          <w:rFonts w:ascii="Arial" w:hAnsi="Arial" w:cs="Arial"/>
          <w:bCs/>
          <w:color w:val="000000"/>
          <w:sz w:val="18"/>
          <w:szCs w:val="18"/>
        </w:rPr>
        <w:t xml:space="preserve"> Wykonawca wyraża zgodę na potrącenie kar umownych z przysługującego mu wynagrodzenia </w:t>
      </w:r>
    </w:p>
    <w:p w14:paraId="53062733" w14:textId="00B89C95" w:rsidR="00FE1B1C"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4.   </w:t>
      </w:r>
      <w:r w:rsidR="00754E48">
        <w:rPr>
          <w:rFonts w:ascii="Arial" w:hAnsi="Arial" w:cs="Arial"/>
          <w:bCs/>
          <w:color w:val="000000"/>
          <w:sz w:val="18"/>
          <w:szCs w:val="18"/>
        </w:rPr>
        <w:t xml:space="preserve">Brak szkody nie wyłącza uprawnienia do naliczenia kary umownej. </w:t>
      </w:r>
    </w:p>
    <w:p w14:paraId="2E1AA612" w14:textId="77777777" w:rsidR="00FE1B1C" w:rsidRDefault="00FE1B1C">
      <w:pPr>
        <w:shd w:val="clear" w:color="000000" w:fill="FFFFFF"/>
        <w:spacing w:before="120" w:line="312" w:lineRule="auto"/>
        <w:jc w:val="center"/>
        <w:rPr>
          <w:rFonts w:ascii="Arial" w:hAnsi="Arial" w:cs="Arial"/>
          <w:b/>
          <w:bCs/>
          <w:sz w:val="18"/>
          <w:szCs w:val="18"/>
          <w:lang w:eastAsia="ar-SA"/>
        </w:rPr>
      </w:pPr>
    </w:p>
    <w:p w14:paraId="4F61D283" w14:textId="77777777"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14:paraId="76D5BA7C" w14:textId="77777777"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14:paraId="00603185" w14:textId="1FA814CC"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202</w:t>
      </w:r>
      <w:r w:rsidR="0050701F">
        <w:rPr>
          <w:rFonts w:ascii="Arial" w:hAnsi="Arial" w:cs="Arial"/>
          <w:sz w:val="18"/>
          <w:szCs w:val="18"/>
          <w:lang w:eastAsia="ar-SA"/>
        </w:rPr>
        <w:t>6</w:t>
      </w:r>
      <w:r w:rsidR="009D5AC8">
        <w:rPr>
          <w:rFonts w:ascii="Arial" w:hAnsi="Arial" w:cs="Arial"/>
          <w:sz w:val="18"/>
          <w:szCs w:val="18"/>
          <w:lang w:eastAsia="ar-SA"/>
        </w:rPr>
        <w:t xml:space="preserve">, poz. </w:t>
      </w:r>
      <w:r w:rsidR="0050701F">
        <w:rPr>
          <w:rFonts w:ascii="Arial" w:hAnsi="Arial" w:cs="Arial"/>
          <w:sz w:val="18"/>
          <w:szCs w:val="18"/>
          <w:lang w:eastAsia="ar-SA"/>
        </w:rPr>
        <w:t>85</w:t>
      </w:r>
      <w:r w:rsidR="009D5AC8">
        <w:rPr>
          <w:rFonts w:ascii="Arial" w:hAnsi="Arial" w:cs="Arial"/>
          <w:sz w:val="18"/>
          <w:szCs w:val="18"/>
          <w:lang w:eastAsia="ar-SA"/>
        </w:rPr>
        <w:t xml:space="preserve"> z późn.zm.).</w:t>
      </w:r>
    </w:p>
    <w:p w14:paraId="1F8F229A" w14:textId="0778E66F" w:rsidR="00FE1B1C" w:rsidRPr="00B44E6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B44E6F">
        <w:rPr>
          <w:rFonts w:ascii="Arial" w:hAnsi="Arial" w:cs="Arial"/>
          <w:sz w:val="18"/>
          <w:szCs w:val="18"/>
          <w:lang w:eastAsia="ar-SA"/>
        </w:rPr>
        <w:t>y</w:t>
      </w:r>
      <w:r>
        <w:rPr>
          <w:rFonts w:ascii="Arial" w:hAnsi="Arial" w:cs="Arial"/>
          <w:sz w:val="18"/>
          <w:szCs w:val="18"/>
          <w:lang w:eastAsia="ar-SA"/>
        </w:rPr>
        <w:t>.</w:t>
      </w:r>
    </w:p>
    <w:p w14:paraId="09C45A4B" w14:textId="77777777" w:rsidR="00B44E6F" w:rsidRDefault="00B44E6F" w:rsidP="00B44E6F">
      <w:pPr>
        <w:shd w:val="clear" w:color="000000" w:fill="FFFFFF"/>
        <w:tabs>
          <w:tab w:val="left" w:pos="225"/>
        </w:tabs>
        <w:spacing w:line="312" w:lineRule="auto"/>
        <w:jc w:val="both"/>
        <w:rPr>
          <w:rFonts w:ascii="Arial" w:hAnsi="Arial" w:cs="Arial"/>
          <w:sz w:val="18"/>
          <w:szCs w:val="18"/>
          <w:lang w:eastAsia="ar-SA"/>
        </w:rPr>
      </w:pPr>
    </w:p>
    <w:p w14:paraId="428A54D5" w14:textId="37A22818" w:rsidR="00B44E6F" w:rsidRDefault="00B44E6F" w:rsidP="00B44E6F">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14:paraId="5BE6DBC7" w14:textId="622E22EE" w:rsidR="00B44E6F" w:rsidRPr="00B44E6F" w:rsidRDefault="00B44E6F" w:rsidP="00B44E6F">
      <w:pPr>
        <w:shd w:val="clear" w:color="000000" w:fill="FFFFFF"/>
        <w:tabs>
          <w:tab w:val="left" w:pos="225"/>
        </w:tabs>
        <w:spacing w:line="312" w:lineRule="auto"/>
        <w:jc w:val="center"/>
        <w:rPr>
          <w:rFonts w:ascii="Arial" w:hAnsi="Arial" w:cs="Arial"/>
          <w:b/>
          <w:bCs/>
          <w:i/>
          <w:iCs/>
          <w:sz w:val="18"/>
          <w:szCs w:val="18"/>
          <w:lang w:eastAsia="ar-SA"/>
        </w:rPr>
      </w:pPr>
      <w:r w:rsidRPr="00B44E6F">
        <w:rPr>
          <w:rFonts w:ascii="Arial" w:hAnsi="Arial" w:cs="Arial"/>
          <w:b/>
          <w:bCs/>
          <w:i/>
          <w:iCs/>
          <w:sz w:val="18"/>
          <w:szCs w:val="18"/>
          <w:lang w:eastAsia="ar-SA"/>
        </w:rPr>
        <w:t>Ochrona danych osobowych</w:t>
      </w:r>
    </w:p>
    <w:p w14:paraId="626A5DCE" w14:textId="6438223B" w:rsidR="00B44E6F" w:rsidRDefault="00B44E6F" w:rsidP="00B44E6F">
      <w:pPr>
        <w:shd w:val="clear" w:color="000000"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14:paraId="512F23EE" w14:textId="1FF22556"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7</w:t>
      </w:r>
      <w:r>
        <w:rPr>
          <w:rFonts w:ascii="Arial" w:hAnsi="Arial" w:cs="Arial"/>
          <w:b/>
          <w:bCs/>
          <w:sz w:val="18"/>
          <w:szCs w:val="18"/>
          <w:lang w:eastAsia="ar-SA"/>
        </w:rPr>
        <w:t>.</w:t>
      </w:r>
    </w:p>
    <w:p w14:paraId="18824994" w14:textId="77777777"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14:paraId="594D61F8" w14:textId="77777777"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14:paraId="08B45192" w14:textId="2A85016E" w:rsidR="00FE1B1C" w:rsidRDefault="00754E48">
      <w:pPr>
        <w:spacing w:before="120" w:line="312" w:lineRule="auto"/>
        <w:ind w:hanging="57"/>
        <w:jc w:val="center"/>
      </w:pPr>
      <w:r>
        <w:rPr>
          <w:rFonts w:ascii="Arial" w:hAnsi="Arial" w:cs="Arial"/>
          <w:b/>
          <w:bCs/>
          <w:sz w:val="18"/>
          <w:szCs w:val="18"/>
          <w:lang w:eastAsia="ar-SA"/>
        </w:rPr>
        <w:t>§ 1</w:t>
      </w:r>
      <w:r w:rsidR="00B44E6F">
        <w:rPr>
          <w:rFonts w:ascii="Arial" w:hAnsi="Arial" w:cs="Arial"/>
          <w:b/>
          <w:bCs/>
          <w:sz w:val="18"/>
          <w:szCs w:val="18"/>
          <w:lang w:eastAsia="ar-SA"/>
        </w:rPr>
        <w:t>8</w:t>
      </w:r>
      <w:r>
        <w:rPr>
          <w:rFonts w:ascii="Arial" w:hAnsi="Arial" w:cs="Arial"/>
          <w:b/>
          <w:bCs/>
          <w:sz w:val="18"/>
          <w:szCs w:val="18"/>
          <w:lang w:eastAsia="ar-SA"/>
        </w:rPr>
        <w:t>.</w:t>
      </w:r>
    </w:p>
    <w:p w14:paraId="08AA05CA"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14:paraId="7DACCF40" w14:textId="77777777"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14:paraId="6997C548" w14:textId="1F82D7D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9</w:t>
      </w:r>
      <w:r>
        <w:rPr>
          <w:rFonts w:ascii="Arial" w:hAnsi="Arial" w:cs="Arial"/>
          <w:b/>
          <w:bCs/>
          <w:sz w:val="18"/>
          <w:szCs w:val="18"/>
          <w:lang w:eastAsia="ar-SA"/>
        </w:rPr>
        <w:t>.</w:t>
      </w:r>
    </w:p>
    <w:p w14:paraId="7E783EE2" w14:textId="77777777"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14:paraId="66115B3C" w14:textId="77777777"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14:paraId="42E605CE" w14:textId="77777777"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footerReference w:type="default" r:id="rId8"/>
      <w:pgSz w:w="11906" w:h="16838"/>
      <w:pgMar w:top="567" w:right="326" w:bottom="1050" w:left="375" w:header="0" w:footer="28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55D1" w14:textId="77777777" w:rsidR="00A55887" w:rsidRDefault="00A55887">
      <w:r>
        <w:separator/>
      </w:r>
    </w:p>
  </w:endnote>
  <w:endnote w:type="continuationSeparator" w:id="0">
    <w:p w14:paraId="48930A3B" w14:textId="77777777" w:rsidR="00A55887" w:rsidRDefault="00A5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3E30" w14:textId="7F6E891F" w:rsidR="00FE1B1C" w:rsidRDefault="00FE1B1C">
    <w:pPr>
      <w:pStyle w:val="Stopka"/>
    </w:pPr>
  </w:p>
  <w:p w14:paraId="2B389314" w14:textId="77777777" w:rsidR="00FE1B1C" w:rsidRDefault="00FE1B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F04B" w14:textId="77777777" w:rsidR="00A55887" w:rsidRDefault="00A55887">
      <w:r>
        <w:separator/>
      </w:r>
    </w:p>
  </w:footnote>
  <w:footnote w:type="continuationSeparator" w:id="0">
    <w:p w14:paraId="24AE5CA8" w14:textId="77777777" w:rsidR="00A55887" w:rsidRDefault="00A55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590D"/>
    <w:multiLevelType w:val="multilevel"/>
    <w:tmpl w:val="36C8E3FE"/>
    <w:lvl w:ilvl="0">
      <w:start w:val="1"/>
      <w:numFmt w:val="decimal"/>
      <w:lvlText w:val="%1."/>
      <w:lvlJc w:val="left"/>
      <w:pPr>
        <w:tabs>
          <w:tab w:val="num" w:pos="76"/>
        </w:tabs>
        <w:ind w:left="76" w:hanging="360"/>
      </w:pPr>
      <w:rPr>
        <w:b w:val="0"/>
        <w:bCs w:val="0"/>
        <w:i w:val="0"/>
        <w:sz w:val="18"/>
      </w:rPr>
    </w:lvl>
    <w:lvl w:ilvl="1">
      <w:start w:val="1"/>
      <w:numFmt w:val="decimal"/>
      <w:lvlText w:val="%2."/>
      <w:lvlJc w:val="left"/>
      <w:pPr>
        <w:tabs>
          <w:tab w:val="num" w:pos="796"/>
        </w:tabs>
        <w:ind w:left="796" w:hanging="360"/>
      </w:pPr>
    </w:lvl>
    <w:lvl w:ilvl="2">
      <w:start w:val="1"/>
      <w:numFmt w:val="bullet"/>
      <w:lvlText w:val=""/>
      <w:lvlJc w:val="left"/>
      <w:pPr>
        <w:tabs>
          <w:tab w:val="num" w:pos="1516"/>
        </w:tabs>
        <w:ind w:left="1516" w:hanging="360"/>
      </w:pPr>
      <w:rPr>
        <w:rFonts w:ascii="Wingdings" w:hAnsi="Wingdings" w:cs="Wingdings" w:hint="default"/>
      </w:rPr>
    </w:lvl>
    <w:lvl w:ilvl="3">
      <w:start w:val="1"/>
      <w:numFmt w:val="bullet"/>
      <w:lvlText w:val=""/>
      <w:lvlJc w:val="left"/>
      <w:pPr>
        <w:tabs>
          <w:tab w:val="num" w:pos="2236"/>
        </w:tabs>
        <w:ind w:left="2236" w:hanging="360"/>
      </w:pPr>
      <w:rPr>
        <w:rFonts w:ascii="Symbol" w:hAnsi="Symbol" w:cs="Symbol" w:hint="default"/>
      </w:rPr>
    </w:lvl>
    <w:lvl w:ilvl="4">
      <w:start w:val="1"/>
      <w:numFmt w:val="bullet"/>
      <w:lvlText w:val="o"/>
      <w:lvlJc w:val="left"/>
      <w:pPr>
        <w:tabs>
          <w:tab w:val="num" w:pos="2956"/>
        </w:tabs>
        <w:ind w:left="2956" w:hanging="360"/>
      </w:pPr>
      <w:rPr>
        <w:rFonts w:ascii="Courier New" w:hAnsi="Courier New" w:cs="Courier New" w:hint="default"/>
      </w:rPr>
    </w:lvl>
    <w:lvl w:ilvl="5">
      <w:start w:val="1"/>
      <w:numFmt w:val="bullet"/>
      <w:lvlText w:val=""/>
      <w:lvlJc w:val="left"/>
      <w:pPr>
        <w:tabs>
          <w:tab w:val="num" w:pos="3676"/>
        </w:tabs>
        <w:ind w:left="3676" w:hanging="360"/>
      </w:pPr>
      <w:rPr>
        <w:rFonts w:ascii="Wingdings" w:hAnsi="Wingdings" w:cs="Wingdings" w:hint="default"/>
      </w:rPr>
    </w:lvl>
    <w:lvl w:ilvl="6">
      <w:start w:val="1"/>
      <w:numFmt w:val="bullet"/>
      <w:lvlText w:val=""/>
      <w:lvlJc w:val="left"/>
      <w:pPr>
        <w:tabs>
          <w:tab w:val="num" w:pos="4396"/>
        </w:tabs>
        <w:ind w:left="4396" w:hanging="360"/>
      </w:pPr>
      <w:rPr>
        <w:rFonts w:ascii="Symbol" w:hAnsi="Symbol" w:cs="Symbol" w:hint="default"/>
      </w:rPr>
    </w:lvl>
    <w:lvl w:ilvl="7">
      <w:start w:val="1"/>
      <w:numFmt w:val="bullet"/>
      <w:lvlText w:val="o"/>
      <w:lvlJc w:val="left"/>
      <w:pPr>
        <w:tabs>
          <w:tab w:val="num" w:pos="5116"/>
        </w:tabs>
        <w:ind w:left="5116" w:hanging="360"/>
      </w:pPr>
      <w:rPr>
        <w:rFonts w:ascii="Courier New" w:hAnsi="Courier New" w:cs="Courier New" w:hint="default"/>
      </w:rPr>
    </w:lvl>
    <w:lvl w:ilvl="8">
      <w:start w:val="1"/>
      <w:numFmt w:val="bullet"/>
      <w:lvlText w:val=""/>
      <w:lvlJc w:val="left"/>
      <w:pPr>
        <w:tabs>
          <w:tab w:val="num" w:pos="5836"/>
        </w:tabs>
        <w:ind w:left="5836" w:hanging="360"/>
      </w:pPr>
      <w:rPr>
        <w:rFonts w:ascii="Wingdings" w:hAnsi="Wingdings" w:cs="Wingdings" w:hint="default"/>
      </w:rPr>
    </w:lvl>
  </w:abstractNum>
  <w:abstractNum w:abstractNumId="1" w15:restartNumberingAfterBreak="0">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60515AA"/>
    <w:multiLevelType w:val="hybridMultilevel"/>
    <w:tmpl w:val="AB02DA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71136116">
    <w:abstractNumId w:val="4"/>
  </w:num>
  <w:num w:numId="2" w16cid:durableId="548614268">
    <w:abstractNumId w:val="5"/>
  </w:num>
  <w:num w:numId="3" w16cid:durableId="1855611479">
    <w:abstractNumId w:val="0"/>
  </w:num>
  <w:num w:numId="4" w16cid:durableId="223223368">
    <w:abstractNumId w:val="3"/>
  </w:num>
  <w:num w:numId="5" w16cid:durableId="1700618051">
    <w:abstractNumId w:val="1"/>
  </w:num>
  <w:num w:numId="6" w16cid:durableId="1287199057">
    <w:abstractNumId w:val="10"/>
  </w:num>
  <w:num w:numId="7" w16cid:durableId="812254686">
    <w:abstractNumId w:val="13"/>
  </w:num>
  <w:num w:numId="8" w16cid:durableId="1495366889">
    <w:abstractNumId w:val="7"/>
  </w:num>
  <w:num w:numId="9" w16cid:durableId="2046783240">
    <w:abstractNumId w:val="2"/>
  </w:num>
  <w:num w:numId="10" w16cid:durableId="1326006060">
    <w:abstractNumId w:val="9"/>
  </w:num>
  <w:num w:numId="11" w16cid:durableId="1017274802">
    <w:abstractNumId w:val="8"/>
  </w:num>
  <w:num w:numId="12" w16cid:durableId="559945924">
    <w:abstractNumId w:val="11"/>
  </w:num>
  <w:num w:numId="13" w16cid:durableId="1061947410">
    <w:abstractNumId w:val="6"/>
  </w:num>
  <w:num w:numId="14" w16cid:durableId="1525322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1B1C"/>
    <w:rsid w:val="00010D4E"/>
    <w:rsid w:val="00073A30"/>
    <w:rsid w:val="000749FC"/>
    <w:rsid w:val="00116B7F"/>
    <w:rsid w:val="00120073"/>
    <w:rsid w:val="00137805"/>
    <w:rsid w:val="00146EE8"/>
    <w:rsid w:val="001920C2"/>
    <w:rsid w:val="00206700"/>
    <w:rsid w:val="00252FE0"/>
    <w:rsid w:val="002A522D"/>
    <w:rsid w:val="00456FFF"/>
    <w:rsid w:val="00485451"/>
    <w:rsid w:val="004C62A0"/>
    <w:rsid w:val="004D77A0"/>
    <w:rsid w:val="0050701F"/>
    <w:rsid w:val="00513A4F"/>
    <w:rsid w:val="00537759"/>
    <w:rsid w:val="005F5F60"/>
    <w:rsid w:val="00626DD1"/>
    <w:rsid w:val="006716F0"/>
    <w:rsid w:val="006E7A9E"/>
    <w:rsid w:val="007339D8"/>
    <w:rsid w:val="00754E48"/>
    <w:rsid w:val="007C4EE7"/>
    <w:rsid w:val="007D1920"/>
    <w:rsid w:val="008009CB"/>
    <w:rsid w:val="00831392"/>
    <w:rsid w:val="008367A6"/>
    <w:rsid w:val="0085701C"/>
    <w:rsid w:val="00885F74"/>
    <w:rsid w:val="008A647D"/>
    <w:rsid w:val="008D4641"/>
    <w:rsid w:val="00932BC7"/>
    <w:rsid w:val="009C4E23"/>
    <w:rsid w:val="009D5AC8"/>
    <w:rsid w:val="00A069EC"/>
    <w:rsid w:val="00A55887"/>
    <w:rsid w:val="00AA4212"/>
    <w:rsid w:val="00AB7C6D"/>
    <w:rsid w:val="00AE41FE"/>
    <w:rsid w:val="00B44B48"/>
    <w:rsid w:val="00B44E6F"/>
    <w:rsid w:val="00C000A0"/>
    <w:rsid w:val="00C418F5"/>
    <w:rsid w:val="00CC3411"/>
    <w:rsid w:val="00CC4DC7"/>
    <w:rsid w:val="00D17AB2"/>
    <w:rsid w:val="00D26B56"/>
    <w:rsid w:val="00D66C49"/>
    <w:rsid w:val="00DF1FE0"/>
    <w:rsid w:val="00E12A2B"/>
    <w:rsid w:val="00E804FD"/>
    <w:rsid w:val="00E9051C"/>
    <w:rsid w:val="00EA5A6F"/>
    <w:rsid w:val="00F41C1D"/>
    <w:rsid w:val="00F72096"/>
    <w:rsid w:val="00FE1B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AAB85"/>
  <w15:docId w15:val="{89471F41-E7BC-4240-B436-60DBDA1C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511E3-B89B-43E7-9B40-8DDE519B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2074</Words>
  <Characters>12450</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Alicja Moskal</cp:lastModifiedBy>
  <cp:revision>19</cp:revision>
  <cp:lastPrinted>2022-11-03T10:34:00Z</cp:lastPrinted>
  <dcterms:created xsi:type="dcterms:W3CDTF">2025-07-22T09:32:00Z</dcterms:created>
  <dcterms:modified xsi:type="dcterms:W3CDTF">2026-04-22T11:31:00Z</dcterms:modified>
  <dc:language>pl-PL</dc:language>
</cp:coreProperties>
</file>